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99DB" w14:textId="7ED41475" w:rsidR="00C30661" w:rsidRPr="00AE6152" w:rsidRDefault="005127AF" w:rsidP="00900D84">
      <w:pPr>
        <w:jc w:val="right"/>
        <w:rPr>
          <w:rFonts w:cs="Times New Roman"/>
          <w:sz w:val="16"/>
          <w:szCs w:val="16"/>
          <w:lang w:val="en-CA"/>
        </w:rPr>
      </w:pPr>
      <w:r w:rsidRPr="00AE6152">
        <w:rPr>
          <w:b/>
          <w:i/>
        </w:rPr>
        <w:t xml:space="preserve">Docket No. </w:t>
      </w:r>
      <w:r w:rsidR="00AE6152" w:rsidRPr="00AE6152">
        <w:rPr>
          <w:b/>
          <w:i/>
        </w:rPr>
        <w:t>54047</w:t>
      </w:r>
    </w:p>
    <w:p w14:paraId="0BF53BE8" w14:textId="77777777" w:rsidR="005127AF" w:rsidRPr="00AE6152" w:rsidRDefault="005127AF" w:rsidP="005127AF">
      <w:pPr>
        <w:jc w:val="center"/>
        <w:rPr>
          <w:rFonts w:cs="Times New Roman"/>
          <w:b/>
          <w:sz w:val="28"/>
          <w:szCs w:val="28"/>
        </w:rPr>
      </w:pPr>
      <w:r w:rsidRPr="00AE6152">
        <w:rPr>
          <w:rFonts w:cs="Times New Roman"/>
          <w:b/>
          <w:sz w:val="28"/>
          <w:szCs w:val="28"/>
          <w:lang w:val="en-CA"/>
        </w:rPr>
        <w:fldChar w:fldCharType="begin"/>
      </w:r>
      <w:r w:rsidRPr="00AE6152">
        <w:rPr>
          <w:rFonts w:cs="Times New Roman"/>
          <w:b/>
          <w:sz w:val="28"/>
          <w:szCs w:val="28"/>
          <w:lang w:val="en-CA"/>
        </w:rPr>
        <w:instrText xml:space="preserve"> SEQ CHAPTER \h \r 1</w:instrText>
      </w:r>
      <w:r w:rsidRPr="00AE6152">
        <w:rPr>
          <w:rFonts w:cs="Times New Roman"/>
          <w:b/>
          <w:sz w:val="28"/>
          <w:szCs w:val="28"/>
          <w:lang w:val="en-CA"/>
        </w:rPr>
        <w:fldChar w:fldCharType="end"/>
      </w:r>
      <w:r w:rsidRPr="00AE6152">
        <w:rPr>
          <w:rFonts w:cs="Times New Roman"/>
          <w:b/>
          <w:i/>
          <w:iCs/>
          <w:sz w:val="28"/>
          <w:szCs w:val="28"/>
        </w:rPr>
        <w:t>Notice for Publication</w:t>
      </w:r>
    </w:p>
    <w:p w14:paraId="5A07E27C" w14:textId="1AE7C06E" w:rsidR="005127AF" w:rsidRPr="00AE6152" w:rsidRDefault="005127AF" w:rsidP="007909A7">
      <w:pPr>
        <w:jc w:val="center"/>
        <w:rPr>
          <w:rFonts w:cs="Times New Roman"/>
        </w:rPr>
      </w:pPr>
      <w:r w:rsidRPr="00AE6152">
        <w:rPr>
          <w:rFonts w:cs="Times New Roman"/>
        </w:rPr>
        <w:t xml:space="preserve">NOTICE OF APPLICATION </w:t>
      </w:r>
      <w:r w:rsidR="004876B2" w:rsidRPr="00AE6152">
        <w:rPr>
          <w:rFonts w:cs="Times New Roman"/>
        </w:rPr>
        <w:t>OF</w:t>
      </w:r>
      <w:r w:rsidR="00BA1189" w:rsidRPr="00AE6152">
        <w:rPr>
          <w:rFonts w:cs="Times New Roman"/>
        </w:rPr>
        <w:t xml:space="preserve"> </w:t>
      </w:r>
      <w:r w:rsidR="00AE6152" w:rsidRPr="00AE6152">
        <w:rPr>
          <w:rFonts w:cs="Times New Roman"/>
        </w:rPr>
        <w:t>QUADVEST, LP</w:t>
      </w:r>
      <w:r w:rsidR="00867B6E" w:rsidRPr="00AE6152">
        <w:rPr>
          <w:rFonts w:cs="Times New Roman"/>
        </w:rPr>
        <w:t xml:space="preserve"> TO</w:t>
      </w:r>
      <w:r w:rsidR="00BA1189" w:rsidRPr="00AE6152">
        <w:rPr>
          <w:rFonts w:cs="Times New Roman"/>
        </w:rPr>
        <w:t xml:space="preserve"> </w:t>
      </w:r>
      <w:r w:rsidR="00AE6152" w:rsidRPr="00AE6152">
        <w:rPr>
          <w:rStyle w:val="Style6"/>
        </w:rPr>
        <w:t>AMEND ITS</w:t>
      </w:r>
      <w:r w:rsidR="00602C8B" w:rsidRPr="00AE6152">
        <w:rPr>
          <w:rStyle w:val="Style6"/>
        </w:rPr>
        <w:t xml:space="preserve"> </w:t>
      </w:r>
      <w:r w:rsidRPr="00AE6152">
        <w:rPr>
          <w:rFonts w:cs="Times New Roman"/>
        </w:rPr>
        <w:t>CERTIFICAT</w:t>
      </w:r>
      <w:r w:rsidR="00AE6152">
        <w:rPr>
          <w:rFonts w:cs="Times New Roman"/>
        </w:rPr>
        <w:t>ES</w:t>
      </w:r>
      <w:r w:rsidRPr="00AE6152">
        <w:rPr>
          <w:rFonts w:cs="Times New Roman"/>
        </w:rPr>
        <w:t xml:space="preserve"> OF CONVENIENCE AND NECESSITY </w:t>
      </w:r>
      <w:bookmarkStart w:id="0" w:name="_Hlk100213669"/>
      <w:r w:rsidR="00AE6152" w:rsidRPr="00AE6152">
        <w:rPr>
          <w:rStyle w:val="Style6"/>
        </w:rPr>
        <w:t>TO</w:t>
      </w:r>
      <w:r w:rsidR="002A22D4" w:rsidRPr="00AE6152">
        <w:t xml:space="preserve"> </w:t>
      </w:r>
      <w:bookmarkEnd w:id="0"/>
      <w:r w:rsidRPr="00AE6152">
        <w:rPr>
          <w:rFonts w:cs="Times New Roman"/>
        </w:rPr>
        <w:t>PROVIDE</w:t>
      </w:r>
      <w:r w:rsidR="00900D84" w:rsidRPr="00AE6152">
        <w:rPr>
          <w:rFonts w:cs="Times New Roman"/>
        </w:rPr>
        <w:t xml:space="preserve"> </w:t>
      </w:r>
      <w:bookmarkStart w:id="1" w:name="_Hlk98250559"/>
      <w:r w:rsidR="00AE6152" w:rsidRPr="00AE6152">
        <w:rPr>
          <w:rStyle w:val="Style6"/>
        </w:rPr>
        <w:t>WATER AND SEWER</w:t>
      </w:r>
      <w:bookmarkEnd w:id="1"/>
      <w:r w:rsidR="00602C8B" w:rsidRPr="00AE6152">
        <w:rPr>
          <w:rFonts w:cs="Times New Roman"/>
        </w:rPr>
        <w:t xml:space="preserve"> </w:t>
      </w:r>
      <w:r w:rsidRPr="00AE6152">
        <w:rPr>
          <w:rFonts w:cs="Times New Roman"/>
        </w:rPr>
        <w:t xml:space="preserve">UTILITY SERVICE IN </w:t>
      </w:r>
      <w:bookmarkStart w:id="2" w:name="_Hlk63346988"/>
      <w:r w:rsidR="00AE6152" w:rsidRPr="00AE6152">
        <w:rPr>
          <w:rFonts w:cs="Times New Roman"/>
        </w:rPr>
        <w:t>WALLER</w:t>
      </w:r>
      <w:r w:rsidR="0016736A" w:rsidRPr="00AE6152">
        <w:rPr>
          <w:rFonts w:cs="Times New Roman"/>
        </w:rPr>
        <w:t xml:space="preserve"> </w:t>
      </w:r>
      <w:bookmarkStart w:id="3" w:name="_Hlk98250774"/>
      <w:r w:rsidR="00AE6152" w:rsidRPr="00AE6152">
        <w:rPr>
          <w:rStyle w:val="Style6"/>
          <w:szCs w:val="28"/>
        </w:rPr>
        <w:t>COUNTY</w:t>
      </w:r>
      <w:bookmarkEnd w:id="3"/>
      <w:r w:rsidRPr="00AE6152">
        <w:rPr>
          <w:rFonts w:cs="Times New Roman"/>
        </w:rPr>
        <w:t xml:space="preserve">, </w:t>
      </w:r>
      <w:bookmarkEnd w:id="2"/>
      <w:r w:rsidRPr="00AE6152">
        <w:rPr>
          <w:rFonts w:cs="Times New Roman"/>
        </w:rPr>
        <w:t>TEXAS</w:t>
      </w:r>
    </w:p>
    <w:p w14:paraId="7B889984" w14:textId="77777777" w:rsidR="005127AF" w:rsidRPr="004876B2" w:rsidRDefault="005127AF" w:rsidP="005127AF">
      <w:pPr>
        <w:jc w:val="both"/>
        <w:rPr>
          <w:rFonts w:cs="Times New Roman"/>
          <w:sz w:val="16"/>
          <w:szCs w:val="16"/>
        </w:rPr>
      </w:pPr>
    </w:p>
    <w:p w14:paraId="4276616D" w14:textId="41C187A8" w:rsidR="00B73B39" w:rsidRPr="00B172A8" w:rsidRDefault="00AE6152" w:rsidP="00B73B39">
      <w:pPr>
        <w:jc w:val="both"/>
        <w:rPr>
          <w:rFonts w:cs="Times New Roman"/>
        </w:rPr>
      </w:pPr>
      <w:r w:rsidRPr="00B172A8">
        <w:rPr>
          <w:rFonts w:cs="Times New Roman"/>
        </w:rPr>
        <w:t>Quadvest, LP</w:t>
      </w:r>
      <w:r w:rsidR="00B73B39" w:rsidRPr="00B172A8">
        <w:rPr>
          <w:rFonts w:cs="Times New Roman"/>
        </w:rPr>
        <w:t xml:space="preserve"> has filed an application with the Public Utility Commission of Texas </w:t>
      </w:r>
      <w:r w:rsidR="00602C8B" w:rsidRPr="00B172A8">
        <w:rPr>
          <w:bCs/>
        </w:rPr>
        <w:t>to</w:t>
      </w:r>
      <w:r w:rsidR="0056529D" w:rsidRPr="00B172A8">
        <w:rPr>
          <w:bCs/>
        </w:rPr>
        <w:t xml:space="preserve"> </w:t>
      </w:r>
      <w:r w:rsidRPr="00B172A8">
        <w:rPr>
          <w:bCs/>
        </w:rPr>
        <w:t>amend its</w:t>
      </w:r>
      <w:r w:rsidR="00602C8B" w:rsidRPr="00B172A8">
        <w:rPr>
          <w:bCs/>
        </w:rPr>
        <w:t xml:space="preserve"> </w:t>
      </w:r>
      <w:r w:rsidRPr="00B172A8">
        <w:t>water</w:t>
      </w:r>
      <w:r w:rsidR="00602C8B" w:rsidRPr="00B172A8">
        <w:t xml:space="preserve"> Certificate of Convenience and Necessity (CCN) No. </w:t>
      </w:r>
      <w:r w:rsidR="00B172A8" w:rsidRPr="00B172A8">
        <w:t>11612</w:t>
      </w:r>
      <w:r w:rsidR="00602C8B" w:rsidRPr="00B172A8">
        <w:t xml:space="preserve"> and sewer CCN No. </w:t>
      </w:r>
      <w:r w:rsidR="00B172A8" w:rsidRPr="00B172A8">
        <w:t>20952</w:t>
      </w:r>
      <w:r w:rsidR="00602C8B" w:rsidRPr="00B172A8">
        <w:t xml:space="preserve"> </w:t>
      </w:r>
      <w:r w:rsidR="00B172A8" w:rsidRPr="00B172A8">
        <w:rPr>
          <w:rStyle w:val="Style6"/>
        </w:rPr>
        <w:t>for</w:t>
      </w:r>
      <w:r w:rsidR="003C2AEB" w:rsidRPr="00B172A8">
        <w:t xml:space="preserve"> </w:t>
      </w:r>
      <w:r w:rsidR="003C2AEB" w:rsidRPr="00B172A8">
        <w:rPr>
          <w:rFonts w:cs="Times New Roman"/>
        </w:rPr>
        <w:t xml:space="preserve">the provision of retail </w:t>
      </w:r>
      <w:r w:rsidR="00B172A8" w:rsidRPr="00B172A8">
        <w:t>water and sewer</w:t>
      </w:r>
      <w:r w:rsidR="003C2AEB" w:rsidRPr="00B172A8">
        <w:rPr>
          <w:rFonts w:cs="Times New Roman"/>
        </w:rPr>
        <w:t xml:space="preserve"> utility service in </w:t>
      </w:r>
      <w:r w:rsidR="00B172A8" w:rsidRPr="00B172A8">
        <w:rPr>
          <w:rFonts w:cs="Times New Roman"/>
        </w:rPr>
        <w:t>Waller</w:t>
      </w:r>
      <w:r w:rsidR="003C2AEB" w:rsidRPr="00B172A8">
        <w:rPr>
          <w:rFonts w:cs="Times New Roman"/>
        </w:rPr>
        <w:t xml:space="preserve"> </w:t>
      </w:r>
      <w:r w:rsidR="00B172A8" w:rsidRPr="00B172A8">
        <w:t>County</w:t>
      </w:r>
      <w:r w:rsidR="003C2AEB" w:rsidRPr="00B172A8">
        <w:rPr>
          <w:rFonts w:cs="Times New Roman"/>
        </w:rPr>
        <w:t>, Texas.</w:t>
      </w:r>
    </w:p>
    <w:p w14:paraId="1B169CD9" w14:textId="77777777" w:rsidR="00B172A8" w:rsidRPr="004876B2" w:rsidRDefault="00B172A8" w:rsidP="00B73B39">
      <w:pPr>
        <w:jc w:val="both"/>
        <w:rPr>
          <w:rFonts w:cs="Times New Roman"/>
        </w:rPr>
      </w:pPr>
    </w:p>
    <w:p w14:paraId="4151E9E3" w14:textId="77777777" w:rsidR="00B172A8" w:rsidRDefault="00B172A8" w:rsidP="00B172A8">
      <w:pPr>
        <w:jc w:val="both"/>
      </w:pPr>
      <w:r w:rsidRPr="00262A8E">
        <w:t>The requested area</w:t>
      </w:r>
      <w:r>
        <w:t xml:space="preserve"> includes </w:t>
      </w:r>
      <w:r>
        <w:rPr>
          <w:u w:val="single"/>
        </w:rPr>
        <w:t>0</w:t>
      </w:r>
      <w:r>
        <w:t xml:space="preserve"> customer connections, </w:t>
      </w:r>
      <w:r w:rsidRPr="00262A8E">
        <w:t xml:space="preserve">is located approximately </w:t>
      </w:r>
      <w:proofErr w:type="gramStart"/>
      <w:r>
        <w:rPr>
          <w:u w:val="single"/>
        </w:rPr>
        <w:t>5.7</w:t>
      </w:r>
      <w:r w:rsidRPr="00262A8E">
        <w:t xml:space="preserve"> mile</w:t>
      </w:r>
      <w:proofErr w:type="gramEnd"/>
      <w:r w:rsidRPr="00262A8E">
        <w:t xml:space="preserve">(s) </w:t>
      </w:r>
      <w:r>
        <w:rPr>
          <w:u w:val="single"/>
        </w:rPr>
        <w:t>southeast</w:t>
      </w:r>
      <w:r w:rsidRPr="00262A8E">
        <w:t xml:space="preserve"> of downtown </w:t>
      </w:r>
      <w:r>
        <w:rPr>
          <w:u w:val="single"/>
        </w:rPr>
        <w:t>Pine Island</w:t>
      </w:r>
      <w:r w:rsidRPr="00262A8E">
        <w:t xml:space="preserve">, Texas, and is generally bounded on the north by </w:t>
      </w:r>
      <w:r>
        <w:rPr>
          <w:u w:val="single"/>
        </w:rPr>
        <w:t>Rodeo Road</w:t>
      </w:r>
      <w:r w:rsidRPr="00EE25FE">
        <w:t>;</w:t>
      </w:r>
      <w:r w:rsidRPr="00262A8E">
        <w:t xml:space="preserve"> on the east by </w:t>
      </w:r>
      <w:proofErr w:type="spellStart"/>
      <w:r>
        <w:rPr>
          <w:u w:val="single"/>
        </w:rPr>
        <w:t>Blinka</w:t>
      </w:r>
      <w:proofErr w:type="spellEnd"/>
      <w:r>
        <w:rPr>
          <w:u w:val="single"/>
        </w:rPr>
        <w:t xml:space="preserve"> Road</w:t>
      </w:r>
      <w:r w:rsidRPr="00262A8E">
        <w:t xml:space="preserve">; on the south by </w:t>
      </w:r>
      <w:r>
        <w:rPr>
          <w:u w:val="single"/>
        </w:rPr>
        <w:t>Richard Frey Road</w:t>
      </w:r>
      <w:r w:rsidRPr="00262A8E">
        <w:t xml:space="preserve">; </w:t>
      </w:r>
      <w:r>
        <w:t xml:space="preserve">and </w:t>
      </w:r>
      <w:r w:rsidRPr="00262A8E">
        <w:t xml:space="preserve">on the west by </w:t>
      </w:r>
      <w:r>
        <w:rPr>
          <w:u w:val="single"/>
        </w:rPr>
        <w:t>Cochran Road</w:t>
      </w:r>
      <w:r w:rsidRPr="00DD4A5B">
        <w:t>.</w:t>
      </w:r>
    </w:p>
    <w:p w14:paraId="7E8691B0" w14:textId="77777777" w:rsidR="00B172A8" w:rsidRDefault="00B172A8" w:rsidP="00B172A8">
      <w:pPr>
        <w:jc w:val="both"/>
      </w:pPr>
    </w:p>
    <w:p w14:paraId="0B90002E" w14:textId="77777777" w:rsidR="00B172A8" w:rsidRDefault="00B172A8" w:rsidP="00B172A8">
      <w:pPr>
        <w:jc w:val="both"/>
      </w:pPr>
      <w:r w:rsidRPr="00262A8E">
        <w:t xml:space="preserve">The requested area includes approximately </w:t>
      </w:r>
      <w:r>
        <w:rPr>
          <w:u w:val="single"/>
        </w:rPr>
        <w:t>141</w:t>
      </w:r>
      <w:r w:rsidRPr="00262A8E">
        <w:t xml:space="preserve"> acres</w:t>
      </w:r>
      <w:r>
        <w:t xml:space="preserve"> of uncertificated area.</w:t>
      </w:r>
    </w:p>
    <w:p w14:paraId="3FEEA2CC" w14:textId="387E0821" w:rsidR="00B172A8" w:rsidRDefault="00B172A8" w:rsidP="00B172A8">
      <w:pPr>
        <w:jc w:val="both"/>
      </w:pPr>
      <w:r>
        <w:t xml:space="preserve">     </w:t>
      </w:r>
      <w:r>
        <w:tab/>
      </w:r>
    </w:p>
    <w:p w14:paraId="40E83E02" w14:textId="77777777" w:rsidR="00B172A8" w:rsidRDefault="00B172A8" w:rsidP="00B172A8">
      <w:pPr>
        <w:jc w:val="both"/>
      </w:pPr>
      <w:r>
        <w:t xml:space="preserve">The </w:t>
      </w:r>
      <w:sdt>
        <w:sdtPr>
          <w:alias w:val="Select type"/>
          <w:tag w:val="Select type"/>
          <w:id w:val="1253081948"/>
          <w:placeholder>
            <w:docPart w:val="737AC0C7D35B4C89A21C31D2AB0098EF"/>
          </w:placeholder>
          <w:dropDownList>
            <w:listItem w:value="Select type."/>
            <w:listItem w:displayText="application" w:value="application"/>
            <w:listItem w:displayText="petition" w:value="petition"/>
          </w:dropDownList>
        </w:sdtPr>
        <w:sdtContent>
          <w:r>
            <w:t>application</w:t>
          </w:r>
        </w:sdtContent>
      </w:sdt>
      <w:r>
        <w:t xml:space="preserve"> proposes the addition of approximately </w:t>
      </w:r>
      <w:r>
        <w:rPr>
          <w:u w:val="single"/>
        </w:rPr>
        <w:t>141</w:t>
      </w:r>
      <w:r>
        <w:t xml:space="preserve"> acres to CCN Nos. 11612 and 20952. </w:t>
      </w:r>
    </w:p>
    <w:p w14:paraId="75416862" w14:textId="77777777" w:rsidR="00AE3D8A" w:rsidRPr="00E51527" w:rsidRDefault="00AE3D8A" w:rsidP="00AE3D8A">
      <w:pPr>
        <w:jc w:val="both"/>
        <w:rPr>
          <w:rFonts w:cs="Times New Roman"/>
          <w:sz w:val="16"/>
          <w:szCs w:val="16"/>
        </w:rPr>
      </w:pPr>
    </w:p>
    <w:p w14:paraId="694E78B3" w14:textId="2EE0068A" w:rsidR="000F2FA8" w:rsidRPr="00B172A8" w:rsidRDefault="005127AF" w:rsidP="004421A9">
      <w:pPr>
        <w:jc w:val="both"/>
        <w:rPr>
          <w:rFonts w:cs="Times New Roman"/>
        </w:rPr>
      </w:pPr>
      <w:r w:rsidRPr="000808ED">
        <w:rPr>
          <w:rFonts w:cs="Times New Roman"/>
          <w:b/>
        </w:rPr>
        <w:t xml:space="preserve">A copy of the </w:t>
      </w:r>
      <w:r w:rsidR="00030129">
        <w:rPr>
          <w:rFonts w:cs="Times New Roman"/>
          <w:b/>
        </w:rPr>
        <w:t>maps</w:t>
      </w:r>
      <w:r w:rsidR="008F1846" w:rsidRPr="000808ED">
        <w:rPr>
          <w:rFonts w:cs="Times New Roman"/>
          <w:b/>
        </w:rPr>
        <w:t xml:space="preserve"> showing the requested </w:t>
      </w:r>
      <w:r w:rsidRPr="000808ED">
        <w:rPr>
          <w:rFonts w:cs="Times New Roman"/>
          <w:b/>
        </w:rPr>
        <w:t xml:space="preserve">area </w:t>
      </w:r>
      <w:r w:rsidR="00B143A2">
        <w:rPr>
          <w:rFonts w:cs="Times New Roman"/>
          <w:b/>
        </w:rPr>
        <w:t>are</w:t>
      </w:r>
      <w:r w:rsidRPr="000808ED">
        <w:rPr>
          <w:rFonts w:cs="Times New Roman"/>
          <w:b/>
        </w:rPr>
        <w:t xml:space="preserve"> available at:</w:t>
      </w:r>
      <w:r w:rsidR="00EF3B55" w:rsidRPr="009453C5">
        <w:rPr>
          <w:rFonts w:cs="Times New Roman"/>
        </w:rPr>
        <w:t xml:space="preserve"> </w:t>
      </w:r>
      <w:r w:rsidR="00B172A8" w:rsidRPr="00B172A8">
        <w:rPr>
          <w:rFonts w:cs="Times New Roman"/>
          <w:u w:val="single"/>
        </w:rPr>
        <w:t>26926 FM 2978, Magnolia, Texas 77354</w:t>
      </w:r>
    </w:p>
    <w:p w14:paraId="02796A09" w14:textId="77777777" w:rsidR="00AA0560" w:rsidRPr="00E51527" w:rsidRDefault="00AA0560" w:rsidP="00AA0560">
      <w:pPr>
        <w:jc w:val="both"/>
        <w:rPr>
          <w:rFonts w:cs="Times New Roman"/>
          <w:sz w:val="16"/>
          <w:szCs w:val="16"/>
        </w:rPr>
      </w:pPr>
    </w:p>
    <w:p w14:paraId="06E58A2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EF2AEF3" w14:textId="77777777" w:rsidR="006F7DC8" w:rsidRPr="00E51527" w:rsidRDefault="006F7DC8" w:rsidP="005127AF">
      <w:pPr>
        <w:jc w:val="both"/>
        <w:rPr>
          <w:rFonts w:cs="Times New Roman"/>
          <w:sz w:val="16"/>
          <w:szCs w:val="16"/>
        </w:rPr>
      </w:pPr>
    </w:p>
    <w:p w14:paraId="2F2E7F8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25DE3D49" w14:textId="77777777" w:rsidR="003650B0" w:rsidRPr="00E51527" w:rsidRDefault="003650B0" w:rsidP="00E51527">
      <w:pPr>
        <w:jc w:val="both"/>
        <w:rPr>
          <w:rFonts w:cs="Times New Roman"/>
          <w:sz w:val="16"/>
          <w:szCs w:val="16"/>
        </w:rPr>
      </w:pPr>
    </w:p>
    <w:p w14:paraId="59E1EB4D"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4B0CDFFF" w14:textId="77777777" w:rsidR="003650B0" w:rsidRPr="00E51527" w:rsidRDefault="003650B0" w:rsidP="003650B0">
      <w:pPr>
        <w:jc w:val="both"/>
        <w:rPr>
          <w:rFonts w:cs="Times New Roman"/>
          <w:sz w:val="16"/>
          <w:szCs w:val="16"/>
        </w:rPr>
      </w:pPr>
    </w:p>
    <w:p w14:paraId="47FA14E6"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60009E89" w14:textId="77777777" w:rsidR="003650B0" w:rsidRPr="009453C5" w:rsidRDefault="003650B0" w:rsidP="003650B0">
      <w:pPr>
        <w:jc w:val="center"/>
        <w:rPr>
          <w:rFonts w:cs="Times New Roman"/>
        </w:rPr>
      </w:pPr>
      <w:r w:rsidRPr="009453C5">
        <w:rPr>
          <w:rFonts w:cs="Times New Roman"/>
        </w:rPr>
        <w:t>Public Utility Commission of Texas</w:t>
      </w:r>
    </w:p>
    <w:p w14:paraId="12CEC597" w14:textId="77777777" w:rsidR="003650B0" w:rsidRPr="009453C5" w:rsidRDefault="003650B0" w:rsidP="003650B0">
      <w:pPr>
        <w:jc w:val="center"/>
        <w:rPr>
          <w:rFonts w:cs="Times New Roman"/>
        </w:rPr>
      </w:pPr>
      <w:r w:rsidRPr="009453C5">
        <w:rPr>
          <w:rFonts w:cs="Times New Roman"/>
        </w:rPr>
        <w:t>Central Records</w:t>
      </w:r>
    </w:p>
    <w:p w14:paraId="217EE0D6" w14:textId="77777777" w:rsidR="003650B0" w:rsidRPr="009453C5" w:rsidRDefault="003650B0" w:rsidP="003650B0">
      <w:pPr>
        <w:jc w:val="center"/>
        <w:rPr>
          <w:rFonts w:cs="Times New Roman"/>
        </w:rPr>
      </w:pPr>
      <w:r w:rsidRPr="009453C5">
        <w:rPr>
          <w:rFonts w:cs="Times New Roman"/>
        </w:rPr>
        <w:t>1701 N. Congress, P. O. Box 13326</w:t>
      </w:r>
    </w:p>
    <w:p w14:paraId="1B844750" w14:textId="77777777" w:rsidR="003650B0" w:rsidRPr="009453C5" w:rsidRDefault="003650B0" w:rsidP="003650B0">
      <w:pPr>
        <w:jc w:val="center"/>
        <w:rPr>
          <w:rFonts w:cs="Times New Roman"/>
        </w:rPr>
      </w:pPr>
      <w:r w:rsidRPr="009453C5">
        <w:rPr>
          <w:rFonts w:cs="Times New Roman"/>
        </w:rPr>
        <w:t>Austin, TX  78711-3326</w:t>
      </w:r>
    </w:p>
    <w:p w14:paraId="3CB08C2C" w14:textId="77777777" w:rsidR="003650B0" w:rsidRPr="001C215F" w:rsidRDefault="003650B0" w:rsidP="003650B0">
      <w:pPr>
        <w:jc w:val="both"/>
        <w:rPr>
          <w:rFonts w:cs="Times New Roman"/>
          <w:sz w:val="16"/>
          <w:szCs w:val="16"/>
        </w:rPr>
      </w:pPr>
    </w:p>
    <w:p w14:paraId="5BFE521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6A041F4" w14:textId="77777777" w:rsidR="003650B0" w:rsidRPr="00E51527" w:rsidRDefault="003650B0" w:rsidP="003650B0">
      <w:pPr>
        <w:jc w:val="both"/>
        <w:rPr>
          <w:rFonts w:cs="Times New Roman"/>
          <w:sz w:val="16"/>
          <w:szCs w:val="16"/>
          <w:lang w:val="es-MX"/>
        </w:rPr>
      </w:pPr>
    </w:p>
    <w:p w14:paraId="0D0F0250"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3D87448" w14:textId="2C4C6959" w:rsidR="007439AA" w:rsidRPr="00123651" w:rsidRDefault="007439AA" w:rsidP="00123651">
      <w:pPr>
        <w:jc w:val="right"/>
        <w:rPr>
          <w:b/>
          <w:i/>
        </w:rPr>
      </w:pPr>
      <w:r w:rsidRPr="00123651">
        <w:rPr>
          <w:b/>
          <w:i/>
        </w:rPr>
        <w:lastRenderedPageBreak/>
        <w:t>Docket No.</w:t>
      </w:r>
      <w:r w:rsidRPr="00B172A8">
        <w:rPr>
          <w:b/>
          <w:i/>
        </w:rPr>
        <w:t xml:space="preserve"> </w:t>
      </w:r>
      <w:r w:rsidR="00AE6152" w:rsidRPr="00B172A8">
        <w:rPr>
          <w:b/>
          <w:i/>
        </w:rPr>
        <w:t>54047</w:t>
      </w:r>
    </w:p>
    <w:p w14:paraId="71F1B0FD" w14:textId="77777777" w:rsidR="008341AB" w:rsidRPr="00123651" w:rsidRDefault="008341AB" w:rsidP="008341AB">
      <w:pPr>
        <w:tabs>
          <w:tab w:val="right" w:pos="9360"/>
        </w:tabs>
        <w:jc w:val="both"/>
        <w:rPr>
          <w:rFonts w:cs="Times New Roman"/>
          <w:sz w:val="16"/>
          <w:szCs w:val="16"/>
        </w:rPr>
      </w:pPr>
    </w:p>
    <w:p w14:paraId="601FDB03"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26821623" w14:textId="77777777" w:rsidR="00B172A8" w:rsidRPr="00AE6152" w:rsidRDefault="00B172A8" w:rsidP="00B172A8">
      <w:pPr>
        <w:jc w:val="center"/>
        <w:rPr>
          <w:rFonts w:cs="Times New Roman"/>
        </w:rPr>
      </w:pPr>
      <w:r w:rsidRPr="00AE6152">
        <w:rPr>
          <w:rFonts w:cs="Times New Roman"/>
        </w:rPr>
        <w:t xml:space="preserve">NOTICE OF APPLICATION OF QUADVEST, LP TO </w:t>
      </w:r>
      <w:r w:rsidRPr="00AE6152">
        <w:rPr>
          <w:rStyle w:val="Style6"/>
        </w:rPr>
        <w:t xml:space="preserve">AMEND ITS </w:t>
      </w:r>
      <w:r w:rsidRPr="00AE6152">
        <w:rPr>
          <w:rFonts w:cs="Times New Roman"/>
        </w:rPr>
        <w:t>CERTIFICAT</w:t>
      </w:r>
      <w:r>
        <w:rPr>
          <w:rFonts w:cs="Times New Roman"/>
        </w:rPr>
        <w:t>ES</w:t>
      </w:r>
      <w:r w:rsidRPr="00AE6152">
        <w:rPr>
          <w:rFonts w:cs="Times New Roman"/>
        </w:rPr>
        <w:t xml:space="preserve"> OF CONVENIENCE AND NECESSITY </w:t>
      </w:r>
      <w:r w:rsidRPr="00AE6152">
        <w:rPr>
          <w:rStyle w:val="Style6"/>
        </w:rPr>
        <w:t>TO</w:t>
      </w:r>
      <w:r w:rsidRPr="00AE6152">
        <w:t xml:space="preserve"> </w:t>
      </w:r>
      <w:r w:rsidRPr="00AE6152">
        <w:rPr>
          <w:rFonts w:cs="Times New Roman"/>
        </w:rPr>
        <w:t xml:space="preserve">PROVIDE </w:t>
      </w:r>
      <w:r w:rsidRPr="00AE6152">
        <w:rPr>
          <w:rStyle w:val="Style6"/>
        </w:rPr>
        <w:t>WATER AND SEWER</w:t>
      </w:r>
      <w:r w:rsidRPr="00AE6152">
        <w:rPr>
          <w:rFonts w:cs="Times New Roman"/>
        </w:rPr>
        <w:t xml:space="preserve"> UTILITY SERVICE IN WALLER </w:t>
      </w:r>
      <w:r w:rsidRPr="00AE6152">
        <w:rPr>
          <w:rStyle w:val="Style6"/>
          <w:szCs w:val="28"/>
        </w:rPr>
        <w:t>COUNTY</w:t>
      </w:r>
      <w:r w:rsidRPr="00AE6152">
        <w:rPr>
          <w:rFonts w:cs="Times New Roman"/>
        </w:rPr>
        <w:t>, TEXAS</w:t>
      </w:r>
    </w:p>
    <w:p w14:paraId="4AD10D34" w14:textId="77777777" w:rsidR="008341AB" w:rsidRPr="00123651" w:rsidRDefault="008341AB" w:rsidP="008341AB">
      <w:pPr>
        <w:jc w:val="both"/>
        <w:rPr>
          <w:rFonts w:cs="Times New Roman"/>
          <w:sz w:val="16"/>
          <w:szCs w:val="16"/>
        </w:rPr>
      </w:pPr>
    </w:p>
    <w:p w14:paraId="50F4527D"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80D7401"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728281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A9729D6"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442CE004"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89ADB2A"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7D68857" w14:textId="77777777" w:rsidR="008341AB" w:rsidRPr="00123651" w:rsidRDefault="008341AB" w:rsidP="00123651">
      <w:pPr>
        <w:jc w:val="both"/>
        <w:rPr>
          <w:rFonts w:cs="Times New Roman"/>
          <w:sz w:val="16"/>
          <w:szCs w:val="16"/>
        </w:rPr>
      </w:pPr>
    </w:p>
    <w:p w14:paraId="45367702" w14:textId="77777777" w:rsidR="00B172A8" w:rsidRPr="00B172A8" w:rsidRDefault="00B172A8" w:rsidP="00B172A8">
      <w:pPr>
        <w:jc w:val="both"/>
        <w:rPr>
          <w:rFonts w:cs="Times New Roman"/>
        </w:rPr>
      </w:pPr>
      <w:r w:rsidRPr="00B172A8">
        <w:rPr>
          <w:rFonts w:cs="Times New Roman"/>
        </w:rPr>
        <w:t xml:space="preserve">Quadvest, LP has filed an application with the Public Utility Commission of Texas </w:t>
      </w:r>
      <w:r w:rsidRPr="00B172A8">
        <w:rPr>
          <w:bCs/>
        </w:rPr>
        <w:t xml:space="preserve">to amend its </w:t>
      </w:r>
      <w:r w:rsidRPr="00B172A8">
        <w:t xml:space="preserve">water Certificate of Convenience and Necessity (CCN) No. 11612 and sewer CCN No. 20952 </w:t>
      </w:r>
      <w:r w:rsidRPr="00B172A8">
        <w:rPr>
          <w:rStyle w:val="Style6"/>
        </w:rPr>
        <w:t>for</w:t>
      </w:r>
      <w:r w:rsidRPr="00B172A8">
        <w:t xml:space="preserve"> </w:t>
      </w:r>
      <w:r w:rsidRPr="00B172A8">
        <w:rPr>
          <w:rFonts w:cs="Times New Roman"/>
        </w:rPr>
        <w:t xml:space="preserve">the provision of retail </w:t>
      </w:r>
      <w:r w:rsidRPr="00B172A8">
        <w:t>water and sewer</w:t>
      </w:r>
      <w:r w:rsidRPr="00B172A8">
        <w:rPr>
          <w:rFonts w:cs="Times New Roman"/>
        </w:rPr>
        <w:t xml:space="preserve"> utility service in Waller </w:t>
      </w:r>
      <w:r w:rsidRPr="00B172A8">
        <w:t>County</w:t>
      </w:r>
      <w:r w:rsidRPr="00B172A8">
        <w:rPr>
          <w:rFonts w:cs="Times New Roman"/>
        </w:rPr>
        <w:t>, Texas.</w:t>
      </w:r>
    </w:p>
    <w:p w14:paraId="55805FEB" w14:textId="77777777" w:rsidR="00B172A8" w:rsidRPr="004876B2" w:rsidRDefault="00B172A8" w:rsidP="00B172A8">
      <w:pPr>
        <w:jc w:val="both"/>
        <w:rPr>
          <w:rFonts w:cs="Times New Roman"/>
        </w:rPr>
      </w:pPr>
    </w:p>
    <w:p w14:paraId="38EC8C32" w14:textId="77777777" w:rsidR="00B172A8" w:rsidRDefault="00B172A8" w:rsidP="00B172A8">
      <w:pPr>
        <w:jc w:val="both"/>
      </w:pPr>
      <w:r w:rsidRPr="00262A8E">
        <w:t>The requested area</w:t>
      </w:r>
      <w:r>
        <w:t xml:space="preserve"> includes </w:t>
      </w:r>
      <w:r>
        <w:rPr>
          <w:u w:val="single"/>
        </w:rPr>
        <w:t>0</w:t>
      </w:r>
      <w:r>
        <w:t xml:space="preserve"> customer connections, </w:t>
      </w:r>
      <w:r w:rsidRPr="00262A8E">
        <w:t xml:space="preserve">is located approximately </w:t>
      </w:r>
      <w:proofErr w:type="gramStart"/>
      <w:r>
        <w:rPr>
          <w:u w:val="single"/>
        </w:rPr>
        <w:t>5.7</w:t>
      </w:r>
      <w:r w:rsidRPr="00262A8E">
        <w:t xml:space="preserve"> mile</w:t>
      </w:r>
      <w:proofErr w:type="gramEnd"/>
      <w:r w:rsidRPr="00262A8E">
        <w:t xml:space="preserve">(s) </w:t>
      </w:r>
      <w:r>
        <w:rPr>
          <w:u w:val="single"/>
        </w:rPr>
        <w:t>southeast</w:t>
      </w:r>
      <w:r w:rsidRPr="00262A8E">
        <w:t xml:space="preserve"> of downtown </w:t>
      </w:r>
      <w:r>
        <w:rPr>
          <w:u w:val="single"/>
        </w:rPr>
        <w:t>Pine Island</w:t>
      </w:r>
      <w:r w:rsidRPr="00262A8E">
        <w:t xml:space="preserve">, Texas, and is generally bounded on the north by </w:t>
      </w:r>
      <w:r>
        <w:rPr>
          <w:u w:val="single"/>
        </w:rPr>
        <w:t>Rodeo Road</w:t>
      </w:r>
      <w:r w:rsidRPr="00EE25FE">
        <w:t>;</w:t>
      </w:r>
      <w:r w:rsidRPr="00262A8E">
        <w:t xml:space="preserve"> on the east by </w:t>
      </w:r>
      <w:proofErr w:type="spellStart"/>
      <w:r>
        <w:rPr>
          <w:u w:val="single"/>
        </w:rPr>
        <w:t>Blinka</w:t>
      </w:r>
      <w:proofErr w:type="spellEnd"/>
      <w:r>
        <w:rPr>
          <w:u w:val="single"/>
        </w:rPr>
        <w:t xml:space="preserve"> Road</w:t>
      </w:r>
      <w:r w:rsidRPr="00262A8E">
        <w:t xml:space="preserve">; on the south by </w:t>
      </w:r>
      <w:r>
        <w:rPr>
          <w:u w:val="single"/>
        </w:rPr>
        <w:t>Richard Frey Road</w:t>
      </w:r>
      <w:r w:rsidRPr="00262A8E">
        <w:t xml:space="preserve">; </w:t>
      </w:r>
      <w:r>
        <w:t xml:space="preserve">and </w:t>
      </w:r>
      <w:r w:rsidRPr="00262A8E">
        <w:t xml:space="preserve">on the west by </w:t>
      </w:r>
      <w:r>
        <w:rPr>
          <w:u w:val="single"/>
        </w:rPr>
        <w:t>Cochran Road</w:t>
      </w:r>
      <w:r w:rsidRPr="00DD4A5B">
        <w:t>.</w:t>
      </w:r>
    </w:p>
    <w:p w14:paraId="65CB1B20" w14:textId="77777777" w:rsidR="00B172A8" w:rsidRDefault="00B172A8" w:rsidP="00B172A8">
      <w:pPr>
        <w:jc w:val="both"/>
      </w:pPr>
    </w:p>
    <w:p w14:paraId="3BDC86F9" w14:textId="77777777" w:rsidR="00B172A8" w:rsidRDefault="00B172A8" w:rsidP="00B172A8">
      <w:pPr>
        <w:jc w:val="both"/>
      </w:pPr>
      <w:r w:rsidRPr="00262A8E">
        <w:t xml:space="preserve">The requested area includes approximately </w:t>
      </w:r>
      <w:r>
        <w:rPr>
          <w:u w:val="single"/>
        </w:rPr>
        <w:t>141</w:t>
      </w:r>
      <w:r w:rsidRPr="00262A8E">
        <w:t xml:space="preserve"> acres</w:t>
      </w:r>
      <w:r>
        <w:t xml:space="preserve"> of uncertificated area.</w:t>
      </w:r>
    </w:p>
    <w:p w14:paraId="1632CAF6" w14:textId="77777777" w:rsidR="00B172A8" w:rsidRDefault="00B172A8" w:rsidP="00B172A8">
      <w:pPr>
        <w:jc w:val="both"/>
      </w:pPr>
      <w:r>
        <w:t xml:space="preserve">     </w:t>
      </w:r>
      <w:r>
        <w:tab/>
      </w:r>
    </w:p>
    <w:p w14:paraId="35A1044D" w14:textId="77777777" w:rsidR="00B172A8" w:rsidRDefault="00B172A8" w:rsidP="00B172A8">
      <w:pPr>
        <w:jc w:val="both"/>
      </w:pPr>
      <w:r>
        <w:t xml:space="preserve">The </w:t>
      </w:r>
      <w:sdt>
        <w:sdtPr>
          <w:alias w:val="Select type"/>
          <w:tag w:val="Select type"/>
          <w:id w:val="-1802069222"/>
          <w:placeholder>
            <w:docPart w:val="220C356EE2624753A12C87F5A5DCC695"/>
          </w:placeholder>
          <w:dropDownList>
            <w:listItem w:value="Select type."/>
            <w:listItem w:displayText="application" w:value="application"/>
            <w:listItem w:displayText="petition" w:value="petition"/>
          </w:dropDownList>
        </w:sdtPr>
        <w:sdtContent>
          <w:r>
            <w:t>application</w:t>
          </w:r>
        </w:sdtContent>
      </w:sdt>
      <w:r>
        <w:t xml:space="preserve"> proposes the addition of approximately </w:t>
      </w:r>
      <w:r>
        <w:rPr>
          <w:u w:val="single"/>
        </w:rPr>
        <w:t>141</w:t>
      </w:r>
      <w:r>
        <w:t xml:space="preserve"> acres to CCN Nos. 11612 and 20952. </w:t>
      </w:r>
    </w:p>
    <w:p w14:paraId="54186AC9" w14:textId="77777777" w:rsidR="00B1572D" w:rsidRDefault="00B1572D" w:rsidP="003A60D6">
      <w:pPr>
        <w:jc w:val="both"/>
        <w:rPr>
          <w:rFonts w:cs="Times New Roman"/>
        </w:rPr>
      </w:pPr>
    </w:p>
    <w:p w14:paraId="47C5947C" w14:textId="77777777" w:rsidR="003A60D6" w:rsidRPr="00D13FE6" w:rsidRDefault="003A60D6" w:rsidP="003A60D6">
      <w:pPr>
        <w:jc w:val="both"/>
        <w:rPr>
          <w:rFonts w:cs="Times New Roman"/>
        </w:rPr>
      </w:pPr>
      <w:r w:rsidRPr="000808ED">
        <w:rPr>
          <w:rFonts w:cs="Times New Roman"/>
          <w:b/>
        </w:rPr>
        <w:t xml:space="preserve">See enclosed </w:t>
      </w:r>
      <w:r w:rsidR="00030129">
        <w:rPr>
          <w:rFonts w:cs="Times New Roman"/>
          <w:b/>
        </w:rPr>
        <w:t>maps</w:t>
      </w:r>
      <w:r w:rsidRPr="000808ED">
        <w:rPr>
          <w:rFonts w:cs="Times New Roman"/>
          <w:b/>
        </w:rPr>
        <w:t xml:space="preserve"> showing the requested area.</w:t>
      </w:r>
    </w:p>
    <w:p w14:paraId="01DE2F5E" w14:textId="77777777" w:rsidR="00B73B39" w:rsidRPr="003A60D6" w:rsidRDefault="00B73B39" w:rsidP="00BB750B">
      <w:pPr>
        <w:jc w:val="both"/>
        <w:rPr>
          <w:rFonts w:cs="Times New Roman"/>
          <w:sz w:val="16"/>
          <w:szCs w:val="16"/>
        </w:rPr>
      </w:pPr>
    </w:p>
    <w:p w14:paraId="43CBE63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04BA740" w14:textId="77777777" w:rsidR="00AA0560" w:rsidRPr="003A60D6" w:rsidRDefault="00AA0560" w:rsidP="003A60D6">
      <w:pPr>
        <w:jc w:val="both"/>
        <w:rPr>
          <w:rFonts w:cs="Times New Roman"/>
          <w:sz w:val="16"/>
          <w:szCs w:val="16"/>
        </w:rPr>
      </w:pPr>
    </w:p>
    <w:p w14:paraId="715BEF81"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6F001CFA" w14:textId="77777777" w:rsidR="003650B0" w:rsidRPr="003A60D6" w:rsidRDefault="003650B0" w:rsidP="003A60D6">
      <w:pPr>
        <w:jc w:val="both"/>
        <w:rPr>
          <w:rFonts w:cs="Times New Roman"/>
          <w:sz w:val="16"/>
          <w:szCs w:val="16"/>
        </w:rPr>
      </w:pPr>
    </w:p>
    <w:p w14:paraId="72648772"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5AD1E85" w14:textId="77777777" w:rsidR="003650B0" w:rsidRPr="003A60D6" w:rsidRDefault="003650B0" w:rsidP="003650B0">
      <w:pPr>
        <w:jc w:val="both"/>
        <w:rPr>
          <w:rFonts w:cs="Times New Roman"/>
          <w:sz w:val="16"/>
          <w:szCs w:val="16"/>
        </w:rPr>
      </w:pPr>
    </w:p>
    <w:p w14:paraId="2D78A2C5"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080919DD" w14:textId="77777777" w:rsidR="003650B0" w:rsidRPr="00211F35" w:rsidRDefault="003650B0" w:rsidP="003650B0">
      <w:pPr>
        <w:jc w:val="center"/>
        <w:rPr>
          <w:rFonts w:cs="Times New Roman"/>
        </w:rPr>
      </w:pPr>
      <w:r w:rsidRPr="00211F35">
        <w:rPr>
          <w:rFonts w:cs="Times New Roman"/>
        </w:rPr>
        <w:t>Public Utility Commission of Texas</w:t>
      </w:r>
    </w:p>
    <w:p w14:paraId="6031F2E6" w14:textId="77777777" w:rsidR="003650B0" w:rsidRPr="00211F35" w:rsidRDefault="003650B0" w:rsidP="003650B0">
      <w:pPr>
        <w:jc w:val="center"/>
        <w:rPr>
          <w:rFonts w:cs="Times New Roman"/>
        </w:rPr>
      </w:pPr>
      <w:r w:rsidRPr="00211F35">
        <w:rPr>
          <w:rFonts w:cs="Times New Roman"/>
        </w:rPr>
        <w:t>Central Records</w:t>
      </w:r>
    </w:p>
    <w:p w14:paraId="7740438F" w14:textId="77777777" w:rsidR="003650B0" w:rsidRPr="00211F35" w:rsidRDefault="003650B0" w:rsidP="003650B0">
      <w:pPr>
        <w:jc w:val="center"/>
        <w:rPr>
          <w:rFonts w:cs="Times New Roman"/>
        </w:rPr>
      </w:pPr>
      <w:r w:rsidRPr="00211F35">
        <w:rPr>
          <w:rFonts w:cs="Times New Roman"/>
        </w:rPr>
        <w:t>1701 N. Congress, P. O. Box 13326</w:t>
      </w:r>
    </w:p>
    <w:p w14:paraId="776CB544" w14:textId="77777777" w:rsidR="003650B0" w:rsidRPr="00211F35" w:rsidRDefault="003650B0" w:rsidP="003650B0">
      <w:pPr>
        <w:jc w:val="center"/>
        <w:rPr>
          <w:rFonts w:cs="Times New Roman"/>
        </w:rPr>
      </w:pPr>
      <w:r w:rsidRPr="00211F35">
        <w:rPr>
          <w:rFonts w:cs="Times New Roman"/>
        </w:rPr>
        <w:t>Austin, TX  78711-3326</w:t>
      </w:r>
    </w:p>
    <w:p w14:paraId="2072D656" w14:textId="77777777" w:rsidR="003650B0" w:rsidRPr="00944142" w:rsidRDefault="003650B0" w:rsidP="003650B0">
      <w:pPr>
        <w:jc w:val="both"/>
        <w:rPr>
          <w:rFonts w:cs="Times New Roman"/>
          <w:lang w:val="es-MX"/>
        </w:rPr>
      </w:pPr>
      <w:r>
        <w:rPr>
          <w:rFonts w:cs="Times New Roman"/>
        </w:rPr>
        <w:lastRenderedPageBreak/>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095529E" w14:textId="77777777" w:rsidR="003650B0" w:rsidRPr="00596409" w:rsidRDefault="003650B0" w:rsidP="003650B0">
      <w:pPr>
        <w:jc w:val="both"/>
        <w:rPr>
          <w:rFonts w:cs="Times New Roman"/>
          <w:sz w:val="16"/>
          <w:szCs w:val="16"/>
          <w:lang w:val="es-MX"/>
        </w:rPr>
      </w:pPr>
    </w:p>
    <w:p w14:paraId="2B8F6C23"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834548E"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4A9C9D4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549C65D" w14:textId="77777777" w:rsidR="00F6376F" w:rsidRPr="00F26B9E" w:rsidRDefault="00F6376F" w:rsidP="00F6376F">
      <w:pPr>
        <w:jc w:val="center"/>
        <w:rPr>
          <w:rFonts w:ascii="Georgia" w:hAnsi="Georgia" w:cs="Times New Roman"/>
          <w:sz w:val="32"/>
          <w:szCs w:val="32"/>
        </w:rPr>
      </w:pPr>
    </w:p>
    <w:p w14:paraId="2A4BD260"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733BE19" wp14:editId="4710BAA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9D278A1" w14:textId="77777777" w:rsidR="00F6376F" w:rsidRPr="00F26B9E" w:rsidRDefault="00F6376F" w:rsidP="00F6376F">
      <w:pPr>
        <w:widowControl w:val="0"/>
        <w:tabs>
          <w:tab w:val="center" w:pos="4680"/>
        </w:tabs>
        <w:jc w:val="center"/>
        <w:rPr>
          <w:rFonts w:ascii="Georgia" w:hAnsi="Georgia" w:cs="Times New Roman"/>
          <w:szCs w:val="20"/>
        </w:rPr>
      </w:pPr>
    </w:p>
    <w:p w14:paraId="5A6A847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4368AA1D" w14:textId="59A6DCB6" w:rsidR="00F6376F" w:rsidRPr="00280A12" w:rsidRDefault="00F6376F" w:rsidP="00F6376F">
      <w:pPr>
        <w:jc w:val="center"/>
        <w:rPr>
          <w:rFonts w:cs="Times New Roman"/>
          <w:bCs/>
          <w:iCs/>
          <w:sz w:val="23"/>
          <w:szCs w:val="23"/>
        </w:rPr>
      </w:pPr>
      <w:r w:rsidRPr="004421A9">
        <w:rPr>
          <w:rFonts w:cs="Times New Roman"/>
          <w:sz w:val="23"/>
          <w:szCs w:val="23"/>
        </w:rPr>
        <w:t xml:space="preserve">DOCKET NO. </w:t>
      </w:r>
      <w:r w:rsidR="00AE6152" w:rsidRPr="00AE6152">
        <w:rPr>
          <w:bCs/>
          <w:iCs/>
        </w:rPr>
        <w:t>54047</w:t>
      </w:r>
    </w:p>
    <w:p w14:paraId="2152EF0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5A9C1B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C79EE03" w14:textId="77777777" w:rsidR="00F6376F" w:rsidRPr="00F26B9E" w:rsidRDefault="00F6376F" w:rsidP="00F6376F">
      <w:pPr>
        <w:widowControl w:val="0"/>
        <w:autoSpaceDE w:val="0"/>
        <w:autoSpaceDN w:val="0"/>
        <w:adjustRightInd w:val="0"/>
        <w:jc w:val="both"/>
        <w:rPr>
          <w:rFonts w:cs="Times New Roman"/>
        </w:rPr>
      </w:pPr>
    </w:p>
    <w:p w14:paraId="4CACC31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AC4B5E0" w14:textId="77777777" w:rsidR="00F6376F" w:rsidRPr="00F26B9E" w:rsidRDefault="00F6376F" w:rsidP="00F6376F">
      <w:pPr>
        <w:widowControl w:val="0"/>
        <w:tabs>
          <w:tab w:val="left" w:pos="5760"/>
        </w:tabs>
        <w:autoSpaceDE w:val="0"/>
        <w:autoSpaceDN w:val="0"/>
        <w:adjustRightInd w:val="0"/>
        <w:jc w:val="both"/>
        <w:rPr>
          <w:rFonts w:cs="Times New Roman"/>
        </w:rPr>
      </w:pPr>
    </w:p>
    <w:p w14:paraId="07822387"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6999AA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DCEE3BD"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503B92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AE2F1C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F62F6C7"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2A1F7DA" w14:textId="77777777" w:rsidR="004421A9" w:rsidRDefault="004421A9" w:rsidP="00F6376F">
      <w:pPr>
        <w:widowControl w:val="0"/>
        <w:jc w:val="both"/>
        <w:rPr>
          <w:rFonts w:cs="Times New Roman"/>
          <w:szCs w:val="20"/>
        </w:rPr>
      </w:pPr>
    </w:p>
    <w:p w14:paraId="0AAE2B95" w14:textId="57C7D5D4" w:rsidR="00F6376F" w:rsidRPr="00F26B9E" w:rsidRDefault="00F6376F" w:rsidP="00F6376F">
      <w:pPr>
        <w:widowControl w:val="0"/>
        <w:jc w:val="both"/>
        <w:rPr>
          <w:rFonts w:cs="Times New Roman"/>
          <w:szCs w:val="20"/>
        </w:rPr>
      </w:pPr>
      <w:r w:rsidRPr="00F26B9E">
        <w:rPr>
          <w:rFonts w:cs="Times New Roman"/>
          <w:szCs w:val="20"/>
        </w:rPr>
        <w:t xml:space="preserve">I, _________________________________________, being duly sworn, file this form as ___________________________________________ (indicate relationship to </w:t>
      </w:r>
      <w:r w:rsidR="00AE6152">
        <w:rPr>
          <w:rFonts w:cs="Times New Roman"/>
          <w:szCs w:val="20"/>
        </w:rPr>
        <w:t>Quadvest, LP</w:t>
      </w:r>
      <w:r w:rsidRPr="00F26B9E">
        <w:rPr>
          <w:rFonts w:cs="Times New Roman"/>
          <w:szCs w:val="20"/>
        </w:rPr>
        <w:t xml:space="preserve">, that is, owner, member of partnership, title of officer of corporation, or other authorized representative of </w:t>
      </w:r>
      <w:r w:rsidR="00AE6152">
        <w:rPr>
          <w:rFonts w:cs="Times New Roman"/>
          <w:szCs w:val="20"/>
        </w:rPr>
        <w:t>Quadvest, LP</w:t>
      </w:r>
      <w:r w:rsidRPr="00F26B9E">
        <w:rPr>
          <w:rFonts w:cs="Times New Roman"/>
          <w:szCs w:val="20"/>
        </w:rPr>
        <w: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6CAAE3F" w14:textId="77777777" w:rsidR="00F6376F" w:rsidRPr="00F26B9E" w:rsidRDefault="00F6376F" w:rsidP="00F6376F">
      <w:pPr>
        <w:widowControl w:val="0"/>
        <w:rPr>
          <w:rFonts w:cs="Times New Roman"/>
          <w:szCs w:val="20"/>
        </w:rPr>
      </w:pPr>
    </w:p>
    <w:p w14:paraId="388B8CCA" w14:textId="77777777" w:rsidR="00F6376F" w:rsidRPr="00F26B9E" w:rsidRDefault="00F6376F" w:rsidP="00F6376F">
      <w:pPr>
        <w:rPr>
          <w:rFonts w:cs="Times New Roman"/>
          <w:szCs w:val="20"/>
        </w:rPr>
      </w:pPr>
      <w:r w:rsidRPr="00F26B9E">
        <w:rPr>
          <w:rFonts w:cs="Times New Roman"/>
          <w:szCs w:val="20"/>
        </w:rPr>
        <w:t>__________________________________</w:t>
      </w:r>
    </w:p>
    <w:p w14:paraId="5CA4FC6B" w14:textId="7B2BED23" w:rsidR="00F6376F" w:rsidRPr="00F26B9E" w:rsidRDefault="00AE6152" w:rsidP="00F6376F">
      <w:pPr>
        <w:widowControl w:val="0"/>
        <w:spacing w:line="215" w:lineRule="auto"/>
        <w:rPr>
          <w:rFonts w:cs="Times New Roman"/>
          <w:szCs w:val="20"/>
        </w:rPr>
      </w:pPr>
      <w:r>
        <w:rPr>
          <w:rFonts w:cs="Times New Roman"/>
          <w:szCs w:val="20"/>
        </w:rPr>
        <w:t>Quadvest, LP</w:t>
      </w:r>
      <w:r w:rsidR="00F6376F" w:rsidRPr="00F26B9E">
        <w:rPr>
          <w:rFonts w:cs="Times New Roman"/>
          <w:szCs w:val="20"/>
        </w:rPr>
        <w:t>’s Authorized Representative</w:t>
      </w:r>
    </w:p>
    <w:p w14:paraId="4074894F" w14:textId="77777777" w:rsidR="00F6376F" w:rsidRPr="00F26B9E" w:rsidRDefault="00F6376F" w:rsidP="00F6376F">
      <w:pPr>
        <w:rPr>
          <w:rFonts w:cs="Times New Roman"/>
          <w:szCs w:val="20"/>
        </w:rPr>
      </w:pPr>
    </w:p>
    <w:p w14:paraId="51C47FE1" w14:textId="4286C47E" w:rsidR="00F6376F" w:rsidRPr="00F26B9E" w:rsidRDefault="00F6376F" w:rsidP="00F6376F">
      <w:pPr>
        <w:widowControl w:val="0"/>
        <w:jc w:val="both"/>
        <w:rPr>
          <w:rFonts w:cs="Times New Roman"/>
          <w:szCs w:val="20"/>
        </w:rPr>
      </w:pPr>
      <w:r w:rsidRPr="00F26B9E">
        <w:rPr>
          <w:rFonts w:cs="Times New Roman"/>
          <w:szCs w:val="20"/>
        </w:rPr>
        <w:t xml:space="preserve">If the </w:t>
      </w:r>
      <w:r w:rsidR="00AE6152">
        <w:rPr>
          <w:rFonts w:cs="Times New Roman"/>
          <w:szCs w:val="20"/>
        </w:rPr>
        <w:t>Quadvest, LP</w:t>
      </w:r>
      <w:r w:rsidRPr="00F26B9E">
        <w:rPr>
          <w:rFonts w:cs="Times New Roman"/>
          <w:szCs w:val="20"/>
        </w:rPr>
        <w:t xml:space="preserve"> to this form is any person other than the sole owner, partner, officer of the </w:t>
      </w:r>
      <w:r w:rsidR="00AE6152">
        <w:rPr>
          <w:rFonts w:cs="Times New Roman"/>
          <w:szCs w:val="20"/>
        </w:rPr>
        <w:t>Quadvest, LP</w:t>
      </w:r>
      <w:r w:rsidRPr="00F26B9E">
        <w:rPr>
          <w:rFonts w:cs="Times New Roman"/>
          <w:szCs w:val="20"/>
        </w:rPr>
        <w:t>, or its attorney, a properly verified Power of Attorney must be enclosed.</w:t>
      </w:r>
    </w:p>
    <w:p w14:paraId="7A6AAEF4" w14:textId="77777777" w:rsidR="00F6376F" w:rsidRPr="00F26B9E" w:rsidRDefault="00F6376F" w:rsidP="00F6376F">
      <w:pPr>
        <w:widowControl w:val="0"/>
        <w:rPr>
          <w:rFonts w:cs="Times New Roman"/>
          <w:szCs w:val="20"/>
        </w:rPr>
      </w:pPr>
    </w:p>
    <w:p w14:paraId="69C6CD22"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AB8935B" w14:textId="77777777" w:rsidR="00F6376F" w:rsidRPr="00F26B9E" w:rsidRDefault="00F6376F" w:rsidP="00F6376F">
      <w:pPr>
        <w:rPr>
          <w:rFonts w:cs="Times New Roman"/>
          <w:szCs w:val="20"/>
        </w:rPr>
      </w:pPr>
    </w:p>
    <w:p w14:paraId="65F9C327"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9C098B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CB0883E" w14:textId="77777777" w:rsidR="00F6376F" w:rsidRPr="00F26B9E" w:rsidRDefault="00F6376F" w:rsidP="00F6376F">
      <w:pPr>
        <w:widowControl w:val="0"/>
        <w:spacing w:line="192" w:lineRule="auto"/>
        <w:rPr>
          <w:rFonts w:cs="Times New Roman"/>
          <w:szCs w:val="20"/>
        </w:rPr>
      </w:pPr>
    </w:p>
    <w:p w14:paraId="0B67767D"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B39433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ED4A2D1" w14:textId="77777777" w:rsidR="004421A9" w:rsidRDefault="004421A9" w:rsidP="00EF7E38">
      <w:pPr>
        <w:tabs>
          <w:tab w:val="right" w:pos="10080"/>
        </w:tabs>
        <w:rPr>
          <w:rFonts w:cs="Times New Roman"/>
          <w:szCs w:val="20"/>
        </w:rPr>
      </w:pPr>
      <w:bookmarkStart w:id="4" w:name="_Hlk29390859"/>
    </w:p>
    <w:p w14:paraId="3E772636"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7C01A9E0" w14:textId="77777777" w:rsidR="008341AB" w:rsidRPr="00211F35" w:rsidRDefault="008341AB" w:rsidP="008341AB">
      <w:pPr>
        <w:widowControl w:val="0"/>
        <w:tabs>
          <w:tab w:val="right" w:pos="9360"/>
        </w:tabs>
        <w:rPr>
          <w:rFonts w:cs="Times New Roman"/>
        </w:rPr>
      </w:pPr>
    </w:p>
    <w:p w14:paraId="66DEE26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FA12061" w14:textId="77777777" w:rsidR="008341AB" w:rsidRPr="00211F35" w:rsidRDefault="008341AB" w:rsidP="008341AB">
      <w:pPr>
        <w:jc w:val="center"/>
        <w:rPr>
          <w:rFonts w:cs="Times New Roman"/>
          <w:sz w:val="32"/>
          <w:szCs w:val="32"/>
        </w:rPr>
      </w:pPr>
    </w:p>
    <w:p w14:paraId="3363E63B"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67D5258E" wp14:editId="770E9BB7">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A8439BB" w14:textId="77777777" w:rsidR="006D02BD" w:rsidRPr="001024A0" w:rsidRDefault="006D02BD" w:rsidP="00DB522C">
      <w:pPr>
        <w:jc w:val="center"/>
        <w:rPr>
          <w:rFonts w:cs="Times New Roman"/>
        </w:rPr>
      </w:pPr>
      <w:r w:rsidRPr="001024A0">
        <w:rPr>
          <w:rFonts w:cs="Times New Roman"/>
        </w:rPr>
        <w:t>PUBLISHER’S AFFIDAVIT</w:t>
      </w:r>
    </w:p>
    <w:p w14:paraId="5DA77BAC" w14:textId="43C25046" w:rsidR="006D02BD" w:rsidRPr="00AE6152" w:rsidRDefault="006D02BD" w:rsidP="004421A9">
      <w:pPr>
        <w:widowControl w:val="0"/>
        <w:tabs>
          <w:tab w:val="center" w:pos="4680"/>
        </w:tabs>
        <w:jc w:val="center"/>
        <w:rPr>
          <w:rFonts w:cs="Times New Roman"/>
        </w:rPr>
      </w:pPr>
      <w:r w:rsidRPr="001024A0">
        <w:rPr>
          <w:rFonts w:cs="Times New Roman"/>
        </w:rPr>
        <w:t>DOCKET NO</w:t>
      </w:r>
      <w:r w:rsidRPr="00AE6152">
        <w:rPr>
          <w:rFonts w:cs="Times New Roman"/>
        </w:rPr>
        <w:t xml:space="preserve">. </w:t>
      </w:r>
      <w:r w:rsidR="00AE6152" w:rsidRPr="00AE6152">
        <w:rPr>
          <w:bCs/>
          <w:iCs/>
        </w:rPr>
        <w:t>54047</w:t>
      </w:r>
    </w:p>
    <w:p w14:paraId="7D404CEC" w14:textId="77777777" w:rsidR="004421A9" w:rsidRDefault="004421A9" w:rsidP="006D02BD">
      <w:pPr>
        <w:widowControl w:val="0"/>
        <w:rPr>
          <w:rFonts w:cs="Times New Roman"/>
        </w:rPr>
      </w:pPr>
    </w:p>
    <w:p w14:paraId="26D3F8F7" w14:textId="77777777" w:rsidR="006D02BD" w:rsidRPr="001024A0" w:rsidRDefault="006D02BD" w:rsidP="006D02BD">
      <w:pPr>
        <w:widowControl w:val="0"/>
        <w:rPr>
          <w:rFonts w:cs="Times New Roman"/>
        </w:rPr>
      </w:pPr>
      <w:r w:rsidRPr="001024A0">
        <w:rPr>
          <w:rFonts w:cs="Times New Roman"/>
        </w:rPr>
        <w:t>STATE OF TEXAS</w:t>
      </w:r>
    </w:p>
    <w:p w14:paraId="2D02DFB1"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24C5979" w14:textId="77777777" w:rsidR="006D02BD" w:rsidRPr="001024A0" w:rsidRDefault="006D02BD" w:rsidP="006D02BD">
      <w:pPr>
        <w:widowControl w:val="0"/>
        <w:rPr>
          <w:rFonts w:cs="Times New Roman"/>
        </w:rPr>
      </w:pPr>
    </w:p>
    <w:p w14:paraId="26115E6F"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3609C3F" w14:textId="77777777" w:rsidR="006D02BD" w:rsidRPr="001024A0" w:rsidRDefault="006D02BD" w:rsidP="006D02BD">
      <w:pPr>
        <w:widowControl w:val="0"/>
        <w:rPr>
          <w:rFonts w:cs="Times New Roman"/>
          <w:sz w:val="16"/>
          <w:szCs w:val="16"/>
        </w:rPr>
      </w:pPr>
    </w:p>
    <w:p w14:paraId="2C56E126"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C08347E" w14:textId="77777777" w:rsidR="003E32C8" w:rsidRPr="001024A0" w:rsidRDefault="003E32C8" w:rsidP="006D02BD">
      <w:pPr>
        <w:widowControl w:val="0"/>
        <w:rPr>
          <w:rFonts w:cs="Times New Roman"/>
          <w:sz w:val="16"/>
          <w:szCs w:val="16"/>
        </w:rPr>
      </w:pPr>
    </w:p>
    <w:p w14:paraId="01D27668"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21522D7"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FE64847" w14:textId="77777777" w:rsidR="006D02BD" w:rsidRPr="001024A0" w:rsidRDefault="006D02BD" w:rsidP="006D02BD">
      <w:pPr>
        <w:widowControl w:val="0"/>
        <w:rPr>
          <w:rFonts w:cs="Times New Roman"/>
        </w:rPr>
      </w:pPr>
    </w:p>
    <w:p w14:paraId="406FC92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B845E4B"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0223285" w14:textId="77777777" w:rsidR="006D02BD" w:rsidRPr="001024A0" w:rsidRDefault="006D02BD" w:rsidP="006D02BD">
      <w:pPr>
        <w:widowControl w:val="0"/>
        <w:rPr>
          <w:rFonts w:cs="Times New Roman"/>
        </w:rPr>
      </w:pPr>
    </w:p>
    <w:p w14:paraId="7AF8F8E5"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C716E90"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6AB7070" w14:textId="77777777" w:rsidR="006D02BD" w:rsidRPr="001024A0" w:rsidRDefault="006D02BD" w:rsidP="006D02BD">
      <w:pPr>
        <w:widowControl w:val="0"/>
        <w:rPr>
          <w:rFonts w:cs="Times New Roman"/>
        </w:rPr>
      </w:pPr>
    </w:p>
    <w:p w14:paraId="5A0568A1"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1C8BD091" w14:textId="77777777" w:rsidR="006D02BD" w:rsidRPr="001024A0" w:rsidRDefault="006D02BD" w:rsidP="006D02BD">
      <w:pPr>
        <w:widowControl w:val="0"/>
        <w:rPr>
          <w:rFonts w:cs="Times New Roman"/>
        </w:rPr>
      </w:pPr>
    </w:p>
    <w:p w14:paraId="3ACD099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6F6BC0D"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2992DC5" w14:textId="77777777" w:rsidR="006D02BD" w:rsidRPr="001024A0" w:rsidRDefault="006D02BD" w:rsidP="006D02BD">
      <w:pPr>
        <w:widowControl w:val="0"/>
        <w:rPr>
          <w:rFonts w:cs="Times New Roman"/>
        </w:rPr>
      </w:pPr>
    </w:p>
    <w:p w14:paraId="697D9962"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27234FF"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267DFCC" w14:textId="77777777" w:rsidR="006D02BD" w:rsidRPr="001024A0" w:rsidRDefault="006D02BD" w:rsidP="006D02BD">
      <w:pPr>
        <w:widowControl w:val="0"/>
        <w:rPr>
          <w:rFonts w:cs="Times New Roman"/>
        </w:rPr>
      </w:pPr>
    </w:p>
    <w:p w14:paraId="260161B0"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1E0D68D8"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37BDA06" w14:textId="77777777" w:rsidR="006D02BD" w:rsidRPr="001024A0" w:rsidRDefault="006D02BD" w:rsidP="006D02BD">
      <w:pPr>
        <w:widowControl w:val="0"/>
        <w:rPr>
          <w:rFonts w:cs="Times New Roman"/>
        </w:rPr>
      </w:pPr>
    </w:p>
    <w:p w14:paraId="4167CA75"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5CEBFC6"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79FDD88" w14:textId="77777777" w:rsidR="006D02BD" w:rsidRPr="001024A0" w:rsidRDefault="006D02BD" w:rsidP="004750E5">
      <w:pPr>
        <w:widowControl w:val="0"/>
        <w:tabs>
          <w:tab w:val="right" w:pos="9360"/>
        </w:tabs>
        <w:rPr>
          <w:rFonts w:cs="Times New Roman"/>
        </w:rPr>
      </w:pPr>
    </w:p>
    <w:p w14:paraId="3B0272A3"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7F4B4F3"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1CEB109" w14:textId="77777777" w:rsidR="00517669" w:rsidRPr="006F3032" w:rsidRDefault="00517669" w:rsidP="004750E5">
      <w:pPr>
        <w:widowControl w:val="0"/>
        <w:tabs>
          <w:tab w:val="right" w:pos="9360"/>
        </w:tabs>
        <w:rPr>
          <w:rFonts w:cs="Times New Roman"/>
        </w:rPr>
      </w:pPr>
    </w:p>
    <w:p w14:paraId="616A692E"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4A51EB6B" w14:textId="77777777" w:rsidR="006D02BD" w:rsidRPr="00F5205C" w:rsidRDefault="006D02BD" w:rsidP="004750E5">
      <w:pPr>
        <w:rPr>
          <w:rFonts w:cs="Times New Roman"/>
        </w:rPr>
      </w:pPr>
    </w:p>
    <w:p w14:paraId="43C13C51"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AFCBD" w14:textId="77777777" w:rsidR="00A623B2" w:rsidRDefault="00A623B2" w:rsidP="001C215F">
      <w:r>
        <w:separator/>
      </w:r>
    </w:p>
  </w:endnote>
  <w:endnote w:type="continuationSeparator" w:id="0">
    <w:p w14:paraId="7DFE2C16" w14:textId="77777777" w:rsidR="00A623B2" w:rsidRDefault="00A623B2"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96F3"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bookmarkEnd w:id="5"/>
    <w:bookmarkEnd w:id="6"/>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2D55" w14:textId="77777777" w:rsidR="00A623B2" w:rsidRDefault="00A623B2" w:rsidP="001C215F">
      <w:r>
        <w:separator/>
      </w:r>
    </w:p>
  </w:footnote>
  <w:footnote w:type="continuationSeparator" w:id="0">
    <w:p w14:paraId="592028EB" w14:textId="77777777" w:rsidR="00A623B2" w:rsidRDefault="00A623B2"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3B2"/>
    <w:rsid w:val="00014082"/>
    <w:rsid w:val="00030129"/>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23B2"/>
    <w:rsid w:val="00A67F10"/>
    <w:rsid w:val="00A74669"/>
    <w:rsid w:val="00A87DE4"/>
    <w:rsid w:val="00AA0560"/>
    <w:rsid w:val="00AA7D1D"/>
    <w:rsid w:val="00AC07B9"/>
    <w:rsid w:val="00AC5046"/>
    <w:rsid w:val="00AE3D8A"/>
    <w:rsid w:val="00AE6152"/>
    <w:rsid w:val="00AF23AB"/>
    <w:rsid w:val="00AF5C62"/>
    <w:rsid w:val="00B029B0"/>
    <w:rsid w:val="00B143A2"/>
    <w:rsid w:val="00B1572D"/>
    <w:rsid w:val="00B172A8"/>
    <w:rsid w:val="00B554B7"/>
    <w:rsid w:val="00B72141"/>
    <w:rsid w:val="00B722E9"/>
    <w:rsid w:val="00B73B39"/>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B522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7A1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CCN%20Notices%20&amp;%20Affidavits%20(Updated%204-7-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7AC0C7D35B4C89A21C31D2AB0098EF"/>
        <w:category>
          <w:name w:val="General"/>
          <w:gallery w:val="placeholder"/>
        </w:category>
        <w:types>
          <w:type w:val="bbPlcHdr"/>
        </w:types>
        <w:behaviors>
          <w:behavior w:val="content"/>
        </w:behaviors>
        <w:guid w:val="{21CEAD8C-3E3C-4318-AE44-EF948A3FABC1}"/>
      </w:docPartPr>
      <w:docPartBody>
        <w:p w:rsidR="00000000" w:rsidRDefault="00FE2A95" w:rsidP="00FE2A95">
          <w:pPr>
            <w:pStyle w:val="737AC0C7D35B4C89A21C31D2AB0098EF"/>
          </w:pPr>
          <w:r w:rsidRPr="004F263A">
            <w:rPr>
              <w:rStyle w:val="PlaceholderText"/>
              <w:rFonts w:eastAsiaTheme="minorHAnsi"/>
            </w:rPr>
            <w:t>Select type</w:t>
          </w:r>
        </w:p>
      </w:docPartBody>
    </w:docPart>
    <w:docPart>
      <w:docPartPr>
        <w:name w:val="220C356EE2624753A12C87F5A5DCC695"/>
        <w:category>
          <w:name w:val="General"/>
          <w:gallery w:val="placeholder"/>
        </w:category>
        <w:types>
          <w:type w:val="bbPlcHdr"/>
        </w:types>
        <w:behaviors>
          <w:behavior w:val="content"/>
        </w:behaviors>
        <w:guid w:val="{E3E1FEF3-DEE2-49F9-94B4-D6748CD798D0}"/>
      </w:docPartPr>
      <w:docPartBody>
        <w:p w:rsidR="00000000" w:rsidRDefault="00FE2A95" w:rsidP="00FE2A95">
          <w:pPr>
            <w:pStyle w:val="220C356EE2624753A12C87F5A5DCC695"/>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A95"/>
    <w:rsid w:val="00FE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64BCBFE26F64AFA999C362F504BFDFE">
    <w:name w:val="464BCBFE26F64AFA999C362F504BFDFE"/>
  </w:style>
  <w:style w:type="character" w:styleId="PlaceholderText">
    <w:name w:val="Placeholder Text"/>
    <w:basedOn w:val="DefaultParagraphFont"/>
    <w:uiPriority w:val="99"/>
    <w:semiHidden/>
    <w:rsid w:val="00FE2A95"/>
    <w:rPr>
      <w:color w:val="808080"/>
    </w:rPr>
  </w:style>
  <w:style w:type="paragraph" w:customStyle="1" w:styleId="A6BEF89C7DAA42F88D7A1E04D8745538">
    <w:name w:val="A6BEF89C7DAA42F88D7A1E04D8745538"/>
  </w:style>
  <w:style w:type="character" w:customStyle="1" w:styleId="Style6">
    <w:name w:val="Style6"/>
    <w:basedOn w:val="DefaultParagraphFont"/>
    <w:uiPriority w:val="1"/>
    <w:rPr>
      <w:rFonts w:ascii="Times New Roman" w:hAnsi="Times New Roman"/>
      <w:color w:val="auto"/>
      <w:sz w:val="24"/>
    </w:rPr>
  </w:style>
  <w:style w:type="paragraph" w:customStyle="1" w:styleId="A97599AA9A364ACDBAED63B5A5B5E670">
    <w:name w:val="A97599AA9A364ACDBAED63B5A5B5E670"/>
  </w:style>
  <w:style w:type="paragraph" w:customStyle="1" w:styleId="2C44DBF313BF4171A89A41FC08062D78">
    <w:name w:val="2C44DBF313BF4171A89A41FC08062D78"/>
  </w:style>
  <w:style w:type="paragraph" w:customStyle="1" w:styleId="AC7529B98A064FC8BD84DAE703D76913">
    <w:name w:val="AC7529B98A064FC8BD84DAE703D76913"/>
  </w:style>
  <w:style w:type="paragraph" w:customStyle="1" w:styleId="A10C3524CE474D5C899D109768B449DA">
    <w:name w:val="A10C3524CE474D5C899D109768B449DA"/>
  </w:style>
  <w:style w:type="paragraph" w:customStyle="1" w:styleId="5ACEC69BE7A648BC99285A3120F5AE73">
    <w:name w:val="5ACEC69BE7A648BC99285A3120F5AE73"/>
  </w:style>
  <w:style w:type="paragraph" w:customStyle="1" w:styleId="21D0FDA4860147D7A03319EFC846D198">
    <w:name w:val="21D0FDA4860147D7A03319EFC846D198"/>
  </w:style>
  <w:style w:type="paragraph" w:customStyle="1" w:styleId="7CD49499FF364612BD91CD8F303B7B52">
    <w:name w:val="7CD49499FF364612BD91CD8F303B7B52"/>
  </w:style>
  <w:style w:type="paragraph" w:customStyle="1" w:styleId="5EC1ECC6120342C59C04E4B477D07E79">
    <w:name w:val="5EC1ECC6120342C59C04E4B477D07E79"/>
  </w:style>
  <w:style w:type="paragraph" w:customStyle="1" w:styleId="2F6FEA8A95E746C7989EA86BF31D76F3">
    <w:name w:val="2F6FEA8A95E746C7989EA86BF31D76F3"/>
  </w:style>
  <w:style w:type="paragraph" w:customStyle="1" w:styleId="5100CD76E3834B608925795B1B095264">
    <w:name w:val="5100CD76E3834B608925795B1B095264"/>
  </w:style>
  <w:style w:type="paragraph" w:customStyle="1" w:styleId="9315F64B351B43D8949283D2226F2D18">
    <w:name w:val="9315F64B351B43D8949283D2226F2D18"/>
  </w:style>
  <w:style w:type="paragraph" w:customStyle="1" w:styleId="497D781DDF8C44EA8334B4E53E51A6D5">
    <w:name w:val="497D781DDF8C44EA8334B4E53E51A6D5"/>
  </w:style>
  <w:style w:type="paragraph" w:customStyle="1" w:styleId="A98D0ED228584C20B70A51B0B6875BCF">
    <w:name w:val="A98D0ED228584C20B70A51B0B6875BCF"/>
  </w:style>
  <w:style w:type="paragraph" w:customStyle="1" w:styleId="AE2684A44BDF44039863FF1D3F55068D">
    <w:name w:val="AE2684A44BDF44039863FF1D3F55068D"/>
  </w:style>
  <w:style w:type="paragraph" w:customStyle="1" w:styleId="1708583FCFAD49E982A5790C63BE7A81">
    <w:name w:val="1708583FCFAD49E982A5790C63BE7A81"/>
  </w:style>
  <w:style w:type="paragraph" w:customStyle="1" w:styleId="1F2F9F3B2EC741E2A34C90182403A60A">
    <w:name w:val="1F2F9F3B2EC741E2A34C90182403A60A"/>
  </w:style>
  <w:style w:type="paragraph" w:customStyle="1" w:styleId="AFCB0C54775F48A2978818A125439161">
    <w:name w:val="AFCB0C54775F48A2978818A125439161"/>
  </w:style>
  <w:style w:type="paragraph" w:customStyle="1" w:styleId="0D3C06CC5856465EBB06E6DDCA727CA6">
    <w:name w:val="0D3C06CC5856465EBB06E6DDCA727CA6"/>
  </w:style>
  <w:style w:type="paragraph" w:customStyle="1" w:styleId="1954C02F42DD4BA4889809EEEAF0C421">
    <w:name w:val="1954C02F42DD4BA4889809EEEAF0C421"/>
  </w:style>
  <w:style w:type="paragraph" w:customStyle="1" w:styleId="47F8D568E09A4E549A35E8E608AC71BC">
    <w:name w:val="47F8D568E09A4E549A35E8E608AC71BC"/>
  </w:style>
  <w:style w:type="paragraph" w:customStyle="1" w:styleId="7C5C27F611874BFE88EB69D1D8961E33">
    <w:name w:val="7C5C27F611874BFE88EB69D1D8961E33"/>
  </w:style>
  <w:style w:type="paragraph" w:customStyle="1" w:styleId="737AC0C7D35B4C89A21C31D2AB0098EF">
    <w:name w:val="737AC0C7D35B4C89A21C31D2AB0098EF"/>
    <w:rsid w:val="00FE2A95"/>
  </w:style>
  <w:style w:type="paragraph" w:customStyle="1" w:styleId="220C356EE2624753A12C87F5A5DCC695">
    <w:name w:val="220C356EE2624753A12C87F5A5DCC695"/>
    <w:rsid w:val="00FE2A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(Updated 4-7-2022)</Template>
  <TotalTime>0</TotalTime>
  <Pages>5</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2022-10-03T16:52:00Z</dcterms:created>
  <dcterms:modified xsi:type="dcterms:W3CDTF">2022-10-03T17:42:00Z</dcterms:modified>
</cp:coreProperties>
</file>